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11C" w:rsidRPr="0018211C" w:rsidRDefault="0018211C" w:rsidP="0018211C">
      <w:pPr>
        <w:shd w:val="clear" w:color="auto" w:fill="FFFFFF"/>
        <w:spacing w:before="100" w:beforeAutospacing="1" w:after="100" w:afterAutospacing="1" w:line="240" w:lineRule="auto"/>
        <w:rPr>
          <w:rFonts w:ascii="Verdana" w:eastAsia="Times New Roman" w:hAnsi="Verdana" w:cs="Times New Roman"/>
          <w:caps/>
          <w:color w:val="808080"/>
          <w:sz w:val="24"/>
        </w:rPr>
      </w:pPr>
      <w:r w:rsidRPr="0018211C">
        <w:rPr>
          <w:rFonts w:ascii="Verdana" w:eastAsia="Times New Roman" w:hAnsi="Verdana" w:cs="Times New Roman"/>
          <w:caps/>
          <w:color w:val="808080"/>
          <w:sz w:val="24"/>
        </w:rPr>
        <w:t>ABO POLICY STATEMENT REGARDING LATERAL CEPHALOMETRIC RADIOGRAPHS AND SUPERIMPOSITION OF TRACINGS </w:t>
      </w:r>
      <w:bookmarkStart w:id="0" w:name="_GoBack"/>
      <w:bookmarkEnd w:id="0"/>
    </w:p>
    <w:p w:rsidR="0018211C" w:rsidRPr="0018211C" w:rsidRDefault="0018211C" w:rsidP="0018211C">
      <w:pPr>
        <w:shd w:val="clear" w:color="auto" w:fill="FFFFFF"/>
        <w:spacing w:before="100" w:beforeAutospacing="1" w:after="100" w:afterAutospacing="1" w:line="240" w:lineRule="auto"/>
        <w:rPr>
          <w:rFonts w:ascii="Verdana" w:eastAsia="Times New Roman" w:hAnsi="Verdana" w:cs="Times New Roman"/>
          <w:color w:val="838383"/>
          <w:sz w:val="18"/>
          <w:szCs w:val="18"/>
        </w:rPr>
      </w:pPr>
      <w:r w:rsidRPr="0018211C">
        <w:rPr>
          <w:rFonts w:ascii="Verdana" w:eastAsia="Times New Roman" w:hAnsi="Verdana" w:cs="Times New Roman"/>
          <w:color w:val="838383"/>
          <w:sz w:val="18"/>
          <w:szCs w:val="18"/>
        </w:rPr>
        <w:t xml:space="preserve">With the advent of three dimensional technologies, the inherent inaccuracies of traditional radiographs have come into question. While no person has ever believed that </w:t>
      </w:r>
      <w:proofErr w:type="spellStart"/>
      <w:r w:rsidRPr="0018211C">
        <w:rPr>
          <w:rFonts w:ascii="Verdana" w:eastAsia="Times New Roman" w:hAnsi="Verdana" w:cs="Times New Roman"/>
          <w:color w:val="838383"/>
          <w:sz w:val="18"/>
          <w:szCs w:val="18"/>
        </w:rPr>
        <w:t>cephalometric</w:t>
      </w:r>
      <w:proofErr w:type="spellEnd"/>
      <w:r w:rsidRPr="0018211C">
        <w:rPr>
          <w:rFonts w:ascii="Verdana" w:eastAsia="Times New Roman" w:hAnsi="Verdana" w:cs="Times New Roman"/>
          <w:color w:val="838383"/>
          <w:sz w:val="18"/>
          <w:szCs w:val="18"/>
        </w:rPr>
        <w:t xml:space="preserve"> data collection was an exact science, orthodontics has continuously placed a high degree of importance on superimpositions as an accurate way of:</w:t>
      </w:r>
    </w:p>
    <w:p w:rsidR="0018211C" w:rsidRPr="0018211C" w:rsidRDefault="0018211C" w:rsidP="0018211C">
      <w:pPr>
        <w:numPr>
          <w:ilvl w:val="0"/>
          <w:numId w:val="1"/>
        </w:numPr>
        <w:shd w:val="clear" w:color="auto" w:fill="FFFFFF"/>
        <w:spacing w:before="100" w:beforeAutospacing="1" w:after="100" w:afterAutospacing="1" w:line="240" w:lineRule="auto"/>
        <w:rPr>
          <w:rFonts w:ascii="Verdana" w:eastAsia="Times New Roman" w:hAnsi="Verdana" w:cs="Times New Roman"/>
          <w:color w:val="838383"/>
          <w:sz w:val="18"/>
          <w:szCs w:val="18"/>
        </w:rPr>
      </w:pPr>
      <w:r w:rsidRPr="0018211C">
        <w:rPr>
          <w:rFonts w:ascii="Verdana" w:eastAsia="Times New Roman" w:hAnsi="Verdana" w:cs="Times New Roman"/>
          <w:color w:val="838383"/>
          <w:sz w:val="18"/>
          <w:szCs w:val="18"/>
        </w:rPr>
        <w:t>Determining changes in growth and development and treatment.</w:t>
      </w:r>
    </w:p>
    <w:p w:rsidR="0018211C" w:rsidRPr="0018211C" w:rsidRDefault="0018211C" w:rsidP="0018211C">
      <w:pPr>
        <w:numPr>
          <w:ilvl w:val="0"/>
          <w:numId w:val="1"/>
        </w:numPr>
        <w:shd w:val="clear" w:color="auto" w:fill="FFFFFF"/>
        <w:spacing w:before="100" w:beforeAutospacing="1" w:after="100" w:afterAutospacing="1" w:line="240" w:lineRule="auto"/>
        <w:rPr>
          <w:rFonts w:ascii="Verdana" w:eastAsia="Times New Roman" w:hAnsi="Verdana" w:cs="Times New Roman"/>
          <w:color w:val="838383"/>
          <w:sz w:val="18"/>
          <w:szCs w:val="18"/>
        </w:rPr>
      </w:pPr>
      <w:r w:rsidRPr="0018211C">
        <w:rPr>
          <w:rFonts w:ascii="Verdana" w:eastAsia="Times New Roman" w:hAnsi="Verdana" w:cs="Times New Roman"/>
          <w:color w:val="838383"/>
          <w:sz w:val="18"/>
          <w:szCs w:val="18"/>
        </w:rPr>
        <w:t>Ascertaining the amount and direction of tooth movement.</w:t>
      </w:r>
    </w:p>
    <w:p w:rsidR="0018211C" w:rsidRPr="0018211C" w:rsidRDefault="0018211C" w:rsidP="0018211C">
      <w:pPr>
        <w:shd w:val="clear" w:color="auto" w:fill="FFFFFF"/>
        <w:spacing w:before="100" w:beforeAutospacing="1" w:after="100" w:afterAutospacing="1" w:line="240" w:lineRule="auto"/>
        <w:rPr>
          <w:rFonts w:ascii="Verdana" w:eastAsia="Times New Roman" w:hAnsi="Verdana" w:cs="Times New Roman"/>
          <w:color w:val="838383"/>
          <w:sz w:val="18"/>
          <w:szCs w:val="18"/>
        </w:rPr>
      </w:pPr>
      <w:r w:rsidRPr="0018211C">
        <w:rPr>
          <w:rFonts w:ascii="Verdana" w:eastAsia="Times New Roman" w:hAnsi="Verdana" w:cs="Times New Roman"/>
          <w:color w:val="838383"/>
          <w:sz w:val="18"/>
          <w:szCs w:val="18"/>
        </w:rPr>
        <w:t>Three dimensional volumetric assessments produce exact measurements.</w:t>
      </w:r>
      <w:r w:rsidRPr="0018211C">
        <w:rPr>
          <w:rFonts w:ascii="Verdana" w:eastAsia="Times New Roman" w:hAnsi="Verdana" w:cs="Times New Roman"/>
          <w:color w:val="838383"/>
          <w:sz w:val="15"/>
          <w:szCs w:val="15"/>
          <w:vertAlign w:val="superscript"/>
        </w:rPr>
        <w:t>1. 2.</w:t>
      </w:r>
      <w:r w:rsidRPr="0018211C">
        <w:rPr>
          <w:rFonts w:ascii="Verdana" w:eastAsia="Times New Roman" w:hAnsi="Verdana" w:cs="Times New Roman"/>
          <w:color w:val="838383"/>
          <w:sz w:val="18"/>
          <w:szCs w:val="18"/>
        </w:rPr>
        <w:t xml:space="preserve"> When this type of data is compared to traditional </w:t>
      </w:r>
      <w:proofErr w:type="spellStart"/>
      <w:r w:rsidRPr="0018211C">
        <w:rPr>
          <w:rFonts w:ascii="Verdana" w:eastAsia="Times New Roman" w:hAnsi="Verdana" w:cs="Times New Roman"/>
          <w:color w:val="838383"/>
          <w:sz w:val="18"/>
          <w:szCs w:val="18"/>
        </w:rPr>
        <w:t>cephalometric</w:t>
      </w:r>
      <w:proofErr w:type="spellEnd"/>
      <w:r w:rsidRPr="0018211C">
        <w:rPr>
          <w:rFonts w:ascii="Verdana" w:eastAsia="Times New Roman" w:hAnsi="Verdana" w:cs="Times New Roman"/>
          <w:color w:val="838383"/>
          <w:sz w:val="18"/>
          <w:szCs w:val="18"/>
        </w:rPr>
        <w:t xml:space="preserve"> information (analogue and digital technology), indiscriminant errors in the actual location of vital landmarks necessary to establish superimpositions are found.</w:t>
      </w:r>
    </w:p>
    <w:p w:rsidR="0018211C" w:rsidRPr="0018211C" w:rsidRDefault="0018211C" w:rsidP="0018211C">
      <w:pPr>
        <w:shd w:val="clear" w:color="auto" w:fill="FFFFFF"/>
        <w:spacing w:before="100" w:beforeAutospacing="1" w:after="100" w:afterAutospacing="1" w:line="240" w:lineRule="auto"/>
        <w:rPr>
          <w:rFonts w:ascii="Verdana" w:eastAsia="Times New Roman" w:hAnsi="Verdana" w:cs="Times New Roman"/>
          <w:color w:val="838383"/>
          <w:sz w:val="18"/>
          <w:szCs w:val="18"/>
        </w:rPr>
      </w:pPr>
      <w:r w:rsidRPr="0018211C">
        <w:rPr>
          <w:rFonts w:ascii="Verdana" w:eastAsia="Times New Roman" w:hAnsi="Verdana" w:cs="Times New Roman"/>
          <w:color w:val="838383"/>
          <w:sz w:val="18"/>
          <w:szCs w:val="18"/>
        </w:rPr>
        <w:t xml:space="preserve">In spite of this problem, the Board encourages the continued use of "like" </w:t>
      </w:r>
      <w:proofErr w:type="spellStart"/>
      <w:r w:rsidRPr="0018211C">
        <w:rPr>
          <w:rFonts w:ascii="Verdana" w:eastAsia="Times New Roman" w:hAnsi="Verdana" w:cs="Times New Roman"/>
          <w:color w:val="838383"/>
          <w:sz w:val="18"/>
          <w:szCs w:val="18"/>
        </w:rPr>
        <w:t>cephalograms</w:t>
      </w:r>
      <w:proofErr w:type="spellEnd"/>
      <w:r w:rsidRPr="0018211C">
        <w:rPr>
          <w:rFonts w:ascii="Verdana" w:eastAsia="Times New Roman" w:hAnsi="Verdana" w:cs="Times New Roman"/>
          <w:color w:val="838383"/>
          <w:sz w:val="18"/>
          <w:szCs w:val="18"/>
        </w:rPr>
        <w:t xml:space="preserve"> (i.e. </w:t>
      </w:r>
      <w:proofErr w:type="spellStart"/>
      <w:r w:rsidRPr="0018211C">
        <w:rPr>
          <w:rFonts w:ascii="Verdana" w:eastAsia="Times New Roman" w:hAnsi="Verdana" w:cs="Times New Roman"/>
          <w:color w:val="838383"/>
          <w:sz w:val="18"/>
          <w:szCs w:val="18"/>
        </w:rPr>
        <w:t>cephalograms</w:t>
      </w:r>
      <w:proofErr w:type="spellEnd"/>
      <w:r w:rsidRPr="0018211C">
        <w:rPr>
          <w:rFonts w:ascii="Verdana" w:eastAsia="Times New Roman" w:hAnsi="Verdana" w:cs="Times New Roman"/>
          <w:color w:val="838383"/>
          <w:sz w:val="18"/>
          <w:szCs w:val="18"/>
        </w:rPr>
        <w:t xml:space="preserve"> produced on the same machine), and expects examinees to produce high quality </w:t>
      </w:r>
      <w:proofErr w:type="spellStart"/>
      <w:r w:rsidRPr="0018211C">
        <w:rPr>
          <w:rFonts w:ascii="Verdana" w:eastAsia="Times New Roman" w:hAnsi="Verdana" w:cs="Times New Roman"/>
          <w:color w:val="838383"/>
          <w:sz w:val="18"/>
          <w:szCs w:val="18"/>
        </w:rPr>
        <w:t>cephalometric</w:t>
      </w:r>
      <w:proofErr w:type="spellEnd"/>
      <w:r w:rsidRPr="0018211C">
        <w:rPr>
          <w:rFonts w:ascii="Verdana" w:eastAsia="Times New Roman" w:hAnsi="Verdana" w:cs="Times New Roman"/>
          <w:color w:val="838383"/>
          <w:sz w:val="18"/>
          <w:szCs w:val="18"/>
        </w:rPr>
        <w:t xml:space="preserve"> radiographs using the ABO measurements to determine diagnostic approaches for patient care and to reveal the final treatment results. Use of these </w:t>
      </w:r>
      <w:r w:rsidRPr="0018211C">
        <w:rPr>
          <w:rFonts w:ascii="Verdana" w:eastAsia="Times New Roman" w:hAnsi="Verdana" w:cs="Times New Roman"/>
          <w:color w:val="838383"/>
          <w:sz w:val="18"/>
          <w:szCs w:val="18"/>
          <w:u w:val="single"/>
        </w:rPr>
        <w:t>accurately traced</w:t>
      </w:r>
      <w:r w:rsidRPr="0018211C">
        <w:rPr>
          <w:rFonts w:ascii="Verdana" w:eastAsia="Times New Roman" w:hAnsi="Verdana" w:cs="Times New Roman"/>
          <w:color w:val="838383"/>
          <w:sz w:val="18"/>
          <w:szCs w:val="18"/>
        </w:rPr>
        <w:t> </w:t>
      </w:r>
      <w:proofErr w:type="spellStart"/>
      <w:r w:rsidRPr="0018211C">
        <w:rPr>
          <w:rFonts w:ascii="Verdana" w:eastAsia="Times New Roman" w:hAnsi="Verdana" w:cs="Times New Roman"/>
          <w:color w:val="838383"/>
          <w:sz w:val="18"/>
          <w:szCs w:val="18"/>
        </w:rPr>
        <w:t>cephalograms</w:t>
      </w:r>
      <w:proofErr w:type="spellEnd"/>
      <w:r w:rsidRPr="0018211C">
        <w:rPr>
          <w:rFonts w:ascii="Verdana" w:eastAsia="Times New Roman" w:hAnsi="Verdana" w:cs="Times New Roman"/>
          <w:color w:val="838383"/>
          <w:sz w:val="18"/>
          <w:szCs w:val="18"/>
        </w:rPr>
        <w:t xml:space="preserve"> will give the examinee very valuable information about tooth movement, amount and direction of growth, or lack thereof.</w:t>
      </w:r>
    </w:p>
    <w:p w:rsidR="0018211C" w:rsidRPr="0018211C" w:rsidRDefault="0018211C" w:rsidP="0018211C">
      <w:pPr>
        <w:shd w:val="clear" w:color="auto" w:fill="FFFFFF"/>
        <w:spacing w:before="100" w:beforeAutospacing="1" w:after="100" w:afterAutospacing="1" w:line="240" w:lineRule="auto"/>
        <w:rPr>
          <w:rFonts w:ascii="Verdana" w:eastAsia="Times New Roman" w:hAnsi="Verdana" w:cs="Times New Roman"/>
          <w:color w:val="838383"/>
          <w:sz w:val="18"/>
          <w:szCs w:val="18"/>
        </w:rPr>
      </w:pPr>
      <w:r w:rsidRPr="0018211C">
        <w:rPr>
          <w:rFonts w:ascii="Verdana" w:eastAsia="Times New Roman" w:hAnsi="Verdana" w:cs="Times New Roman"/>
          <w:color w:val="838383"/>
          <w:sz w:val="18"/>
          <w:szCs w:val="18"/>
        </w:rPr>
        <w:t>While the Board recognizes that magnification errors will always be present unless three dimensional volumetric radiographs are utilized, it </w:t>
      </w:r>
      <w:r w:rsidRPr="0018211C">
        <w:rPr>
          <w:rFonts w:ascii="Verdana" w:eastAsia="Times New Roman" w:hAnsi="Verdana" w:cs="Times New Roman"/>
          <w:color w:val="838383"/>
          <w:sz w:val="18"/>
          <w:szCs w:val="18"/>
          <w:u w:val="single"/>
        </w:rPr>
        <w:t>does not dismiss the examinee's responsibility:</w:t>
      </w:r>
    </w:p>
    <w:p w:rsidR="0018211C" w:rsidRPr="0018211C" w:rsidRDefault="0018211C" w:rsidP="0018211C">
      <w:pPr>
        <w:numPr>
          <w:ilvl w:val="0"/>
          <w:numId w:val="2"/>
        </w:numPr>
        <w:shd w:val="clear" w:color="auto" w:fill="FFFFFF"/>
        <w:spacing w:before="100" w:beforeAutospacing="1" w:after="100" w:afterAutospacing="1" w:line="240" w:lineRule="auto"/>
        <w:rPr>
          <w:rFonts w:ascii="Verdana" w:eastAsia="Times New Roman" w:hAnsi="Verdana" w:cs="Times New Roman"/>
          <w:color w:val="838383"/>
          <w:sz w:val="18"/>
          <w:szCs w:val="18"/>
        </w:rPr>
      </w:pPr>
      <w:proofErr w:type="gramStart"/>
      <w:r w:rsidRPr="0018211C">
        <w:rPr>
          <w:rFonts w:ascii="Verdana" w:eastAsia="Times New Roman" w:hAnsi="Verdana" w:cs="Times New Roman"/>
          <w:color w:val="838383"/>
          <w:sz w:val="18"/>
          <w:szCs w:val="18"/>
        </w:rPr>
        <w:t>to</w:t>
      </w:r>
      <w:proofErr w:type="gramEnd"/>
      <w:r w:rsidRPr="0018211C">
        <w:rPr>
          <w:rFonts w:ascii="Verdana" w:eastAsia="Times New Roman" w:hAnsi="Verdana" w:cs="Times New Roman"/>
          <w:color w:val="838383"/>
          <w:sz w:val="18"/>
          <w:szCs w:val="18"/>
        </w:rPr>
        <w:t xml:space="preserve"> inform the Board the conditions under which the initial, progress, and final </w:t>
      </w:r>
      <w:proofErr w:type="spellStart"/>
      <w:r w:rsidRPr="0018211C">
        <w:rPr>
          <w:rFonts w:ascii="Verdana" w:eastAsia="Times New Roman" w:hAnsi="Verdana" w:cs="Times New Roman"/>
          <w:color w:val="838383"/>
          <w:sz w:val="18"/>
          <w:szCs w:val="18"/>
        </w:rPr>
        <w:t>cephalometric</w:t>
      </w:r>
      <w:proofErr w:type="spellEnd"/>
      <w:r w:rsidRPr="0018211C">
        <w:rPr>
          <w:rFonts w:ascii="Verdana" w:eastAsia="Times New Roman" w:hAnsi="Verdana" w:cs="Times New Roman"/>
          <w:color w:val="838383"/>
          <w:sz w:val="18"/>
          <w:szCs w:val="18"/>
        </w:rPr>
        <w:t xml:space="preserve"> radiographs were obtained.</w:t>
      </w:r>
    </w:p>
    <w:p w:rsidR="0018211C" w:rsidRPr="0018211C" w:rsidRDefault="0018211C" w:rsidP="0018211C">
      <w:pPr>
        <w:numPr>
          <w:ilvl w:val="0"/>
          <w:numId w:val="2"/>
        </w:numPr>
        <w:shd w:val="clear" w:color="auto" w:fill="FFFFFF"/>
        <w:spacing w:before="100" w:beforeAutospacing="1" w:after="100" w:afterAutospacing="1" w:line="240" w:lineRule="auto"/>
        <w:rPr>
          <w:rFonts w:ascii="Verdana" w:eastAsia="Times New Roman" w:hAnsi="Verdana" w:cs="Times New Roman"/>
          <w:color w:val="838383"/>
          <w:sz w:val="18"/>
          <w:szCs w:val="18"/>
        </w:rPr>
      </w:pPr>
      <w:proofErr w:type="gramStart"/>
      <w:r w:rsidRPr="0018211C">
        <w:rPr>
          <w:rFonts w:ascii="Verdana" w:eastAsia="Times New Roman" w:hAnsi="Verdana" w:cs="Times New Roman"/>
          <w:color w:val="838383"/>
          <w:sz w:val="18"/>
          <w:szCs w:val="18"/>
        </w:rPr>
        <w:t>to</w:t>
      </w:r>
      <w:proofErr w:type="gramEnd"/>
      <w:r w:rsidRPr="0018211C">
        <w:rPr>
          <w:rFonts w:ascii="Verdana" w:eastAsia="Times New Roman" w:hAnsi="Verdana" w:cs="Times New Roman"/>
          <w:color w:val="838383"/>
          <w:sz w:val="18"/>
          <w:szCs w:val="18"/>
        </w:rPr>
        <w:t xml:space="preserve"> create radiographic superimpositions demonstrating the highest degree of accuracy possible.</w:t>
      </w:r>
    </w:p>
    <w:p w:rsidR="0018211C" w:rsidRPr="0018211C" w:rsidRDefault="0018211C" w:rsidP="0018211C">
      <w:pPr>
        <w:shd w:val="clear" w:color="auto" w:fill="FFFFFF"/>
        <w:spacing w:before="100" w:beforeAutospacing="1" w:after="100" w:afterAutospacing="1" w:line="240" w:lineRule="auto"/>
        <w:rPr>
          <w:rFonts w:ascii="Verdana" w:eastAsia="Times New Roman" w:hAnsi="Verdana" w:cs="Times New Roman"/>
          <w:color w:val="838383"/>
          <w:sz w:val="18"/>
          <w:szCs w:val="18"/>
        </w:rPr>
      </w:pPr>
      <w:r w:rsidRPr="0018211C">
        <w:rPr>
          <w:rFonts w:ascii="Verdana" w:eastAsia="Times New Roman" w:hAnsi="Verdana" w:cs="Times New Roman"/>
          <w:color w:val="838383"/>
          <w:sz w:val="18"/>
          <w:szCs w:val="18"/>
        </w:rPr>
        <w:t xml:space="preserve">Where initial and final </w:t>
      </w:r>
      <w:proofErr w:type="spellStart"/>
      <w:r w:rsidRPr="0018211C">
        <w:rPr>
          <w:rFonts w:ascii="Verdana" w:eastAsia="Times New Roman" w:hAnsi="Verdana" w:cs="Times New Roman"/>
          <w:color w:val="838383"/>
          <w:sz w:val="18"/>
          <w:szCs w:val="18"/>
        </w:rPr>
        <w:t>cephalograms</w:t>
      </w:r>
      <w:proofErr w:type="spellEnd"/>
      <w:r w:rsidRPr="0018211C">
        <w:rPr>
          <w:rFonts w:ascii="Verdana" w:eastAsia="Times New Roman" w:hAnsi="Verdana" w:cs="Times New Roman"/>
          <w:color w:val="838383"/>
          <w:sz w:val="18"/>
          <w:szCs w:val="18"/>
        </w:rPr>
        <w:t xml:space="preserve"> are not performed on the same unit, </w:t>
      </w:r>
      <w:proofErr w:type="spellStart"/>
      <w:r w:rsidRPr="0018211C">
        <w:rPr>
          <w:rFonts w:ascii="Verdana" w:eastAsia="Times New Roman" w:hAnsi="Verdana" w:cs="Times New Roman"/>
          <w:color w:val="838383"/>
          <w:sz w:val="18"/>
          <w:szCs w:val="18"/>
        </w:rPr>
        <w:t>cephalometric</w:t>
      </w:r>
      <w:proofErr w:type="spellEnd"/>
      <w:r w:rsidRPr="0018211C">
        <w:rPr>
          <w:rFonts w:ascii="Verdana" w:eastAsia="Times New Roman" w:hAnsi="Verdana" w:cs="Times New Roman"/>
          <w:color w:val="838383"/>
          <w:sz w:val="18"/>
          <w:szCs w:val="18"/>
        </w:rPr>
        <w:t xml:space="preserve"> tracings are still required, but superimposition(s) are not required. It is the responsibility of the examinee to explain the reason for the absence of superimposition(s). Also, the examinee must be prepared to explain the changes that occurred during treatment.</w:t>
      </w:r>
    </w:p>
    <w:p w:rsidR="0018211C" w:rsidRPr="0018211C" w:rsidRDefault="0018211C" w:rsidP="0018211C">
      <w:pPr>
        <w:shd w:val="clear" w:color="auto" w:fill="FFFFFF"/>
        <w:spacing w:before="100" w:beforeAutospacing="1" w:after="100" w:afterAutospacing="1" w:line="240" w:lineRule="auto"/>
        <w:rPr>
          <w:rFonts w:ascii="Verdana" w:eastAsia="Times New Roman" w:hAnsi="Verdana" w:cs="Times New Roman"/>
          <w:color w:val="838383"/>
          <w:sz w:val="18"/>
          <w:szCs w:val="18"/>
        </w:rPr>
      </w:pPr>
      <w:r w:rsidRPr="0018211C">
        <w:rPr>
          <w:rFonts w:ascii="Verdana" w:eastAsia="Times New Roman" w:hAnsi="Verdana" w:cs="Times New Roman"/>
          <w:color w:val="838383"/>
          <w:sz w:val="18"/>
          <w:szCs w:val="18"/>
        </w:rPr>
        <w:t> </w:t>
      </w:r>
    </w:p>
    <w:p w:rsidR="0018211C" w:rsidRPr="0018211C" w:rsidRDefault="0018211C" w:rsidP="0018211C">
      <w:pPr>
        <w:shd w:val="clear" w:color="auto" w:fill="FFFFFF"/>
        <w:spacing w:before="100" w:beforeAutospacing="1" w:after="100" w:afterAutospacing="1" w:line="240" w:lineRule="auto"/>
        <w:rPr>
          <w:rFonts w:ascii="Verdana" w:eastAsia="Times New Roman" w:hAnsi="Verdana" w:cs="Times New Roman"/>
          <w:color w:val="838383"/>
          <w:sz w:val="18"/>
          <w:szCs w:val="18"/>
        </w:rPr>
      </w:pPr>
      <w:r w:rsidRPr="0018211C">
        <w:rPr>
          <w:rFonts w:ascii="Verdana" w:eastAsia="Times New Roman" w:hAnsi="Verdana" w:cs="Times New Roman"/>
          <w:color w:val="838383"/>
          <w:sz w:val="15"/>
          <w:szCs w:val="15"/>
          <w:vertAlign w:val="superscript"/>
        </w:rPr>
        <w:t>1.</w:t>
      </w:r>
      <w:r w:rsidRPr="0018211C">
        <w:rPr>
          <w:rFonts w:ascii="Verdana" w:eastAsia="Times New Roman" w:hAnsi="Verdana" w:cs="Times New Roman"/>
          <w:color w:val="838383"/>
          <w:sz w:val="18"/>
          <w:szCs w:val="18"/>
        </w:rPr>
        <w:t xml:space="preserve"> Adams GL, Miller AJ, Harrell Jr. WE, and Hatcher DC. Comparison between traditional 2-dimensional </w:t>
      </w:r>
      <w:proofErr w:type="spellStart"/>
      <w:r w:rsidRPr="0018211C">
        <w:rPr>
          <w:rFonts w:ascii="Verdana" w:eastAsia="Times New Roman" w:hAnsi="Verdana" w:cs="Times New Roman"/>
          <w:color w:val="838383"/>
          <w:sz w:val="18"/>
          <w:szCs w:val="18"/>
        </w:rPr>
        <w:t>cephalometry</w:t>
      </w:r>
      <w:proofErr w:type="spellEnd"/>
      <w:r w:rsidRPr="0018211C">
        <w:rPr>
          <w:rFonts w:ascii="Verdana" w:eastAsia="Times New Roman" w:hAnsi="Verdana" w:cs="Times New Roman"/>
          <w:color w:val="838383"/>
          <w:sz w:val="18"/>
          <w:szCs w:val="18"/>
        </w:rPr>
        <w:t xml:space="preserve"> and a 3-dimensional approach on human dry skulls. Am J </w:t>
      </w:r>
      <w:proofErr w:type="spellStart"/>
      <w:r w:rsidRPr="0018211C">
        <w:rPr>
          <w:rFonts w:ascii="Verdana" w:eastAsia="Times New Roman" w:hAnsi="Verdana" w:cs="Times New Roman"/>
          <w:color w:val="838383"/>
          <w:sz w:val="18"/>
          <w:szCs w:val="18"/>
        </w:rPr>
        <w:t>Orthod</w:t>
      </w:r>
      <w:proofErr w:type="spellEnd"/>
      <w:r w:rsidRPr="0018211C">
        <w:rPr>
          <w:rFonts w:ascii="Verdana" w:eastAsia="Times New Roman" w:hAnsi="Verdana" w:cs="Times New Roman"/>
          <w:color w:val="838383"/>
          <w:sz w:val="18"/>
          <w:szCs w:val="18"/>
        </w:rPr>
        <w:t xml:space="preserve"> </w:t>
      </w:r>
      <w:proofErr w:type="spellStart"/>
      <w:r w:rsidRPr="0018211C">
        <w:rPr>
          <w:rFonts w:ascii="Verdana" w:eastAsia="Times New Roman" w:hAnsi="Verdana" w:cs="Times New Roman"/>
          <w:color w:val="838383"/>
          <w:sz w:val="18"/>
          <w:szCs w:val="18"/>
        </w:rPr>
        <w:t>Dentofacial</w:t>
      </w:r>
      <w:proofErr w:type="spellEnd"/>
      <w:r w:rsidRPr="0018211C">
        <w:rPr>
          <w:rFonts w:ascii="Verdana" w:eastAsia="Times New Roman" w:hAnsi="Verdana" w:cs="Times New Roman"/>
          <w:color w:val="838383"/>
          <w:sz w:val="18"/>
          <w:szCs w:val="18"/>
        </w:rPr>
        <w:t xml:space="preserve"> </w:t>
      </w:r>
      <w:proofErr w:type="spellStart"/>
      <w:r w:rsidRPr="0018211C">
        <w:rPr>
          <w:rFonts w:ascii="Verdana" w:eastAsia="Times New Roman" w:hAnsi="Verdana" w:cs="Times New Roman"/>
          <w:color w:val="838383"/>
          <w:sz w:val="18"/>
          <w:szCs w:val="18"/>
        </w:rPr>
        <w:t>Orthop</w:t>
      </w:r>
      <w:proofErr w:type="spellEnd"/>
      <w:r w:rsidRPr="0018211C">
        <w:rPr>
          <w:rFonts w:ascii="Verdana" w:eastAsia="Times New Roman" w:hAnsi="Verdana" w:cs="Times New Roman"/>
          <w:color w:val="838383"/>
          <w:sz w:val="18"/>
          <w:szCs w:val="18"/>
        </w:rPr>
        <w:t xml:space="preserve"> 2004; 126:397-</w:t>
      </w:r>
      <w:proofErr w:type="gramStart"/>
      <w:r w:rsidRPr="0018211C">
        <w:rPr>
          <w:rFonts w:ascii="Verdana" w:eastAsia="Times New Roman" w:hAnsi="Verdana" w:cs="Times New Roman"/>
          <w:color w:val="838383"/>
          <w:sz w:val="18"/>
          <w:szCs w:val="18"/>
        </w:rPr>
        <w:t>409</w:t>
      </w:r>
      <w:proofErr w:type="gramEnd"/>
    </w:p>
    <w:p w:rsidR="0018211C" w:rsidRPr="0018211C" w:rsidRDefault="0018211C" w:rsidP="0018211C">
      <w:pPr>
        <w:shd w:val="clear" w:color="auto" w:fill="FFFFFF"/>
        <w:spacing w:before="100" w:beforeAutospacing="1" w:after="100" w:afterAutospacing="1" w:line="240" w:lineRule="auto"/>
        <w:rPr>
          <w:rFonts w:ascii="Verdana" w:eastAsia="Times New Roman" w:hAnsi="Verdana" w:cs="Times New Roman"/>
          <w:color w:val="838383"/>
          <w:sz w:val="18"/>
          <w:szCs w:val="18"/>
        </w:rPr>
      </w:pPr>
      <w:r w:rsidRPr="0018211C">
        <w:rPr>
          <w:rFonts w:ascii="Verdana" w:eastAsia="Times New Roman" w:hAnsi="Verdana" w:cs="Times New Roman"/>
          <w:color w:val="838383"/>
          <w:sz w:val="15"/>
          <w:szCs w:val="15"/>
          <w:vertAlign w:val="superscript"/>
        </w:rPr>
        <w:t>2.</w:t>
      </w:r>
      <w:r w:rsidRPr="0018211C">
        <w:rPr>
          <w:rFonts w:ascii="Verdana" w:eastAsia="Times New Roman" w:hAnsi="Verdana" w:cs="Times New Roman"/>
          <w:color w:val="838383"/>
          <w:sz w:val="18"/>
          <w:szCs w:val="18"/>
        </w:rPr>
        <w:t xml:space="preserve"> Harrell WE, Jr., Hatcher DC, Bolt RL. In search of anatomic truth: 3-dimensional digital modeling and the future of orthodontics. Am J </w:t>
      </w:r>
      <w:proofErr w:type="spellStart"/>
      <w:r w:rsidRPr="0018211C">
        <w:rPr>
          <w:rFonts w:ascii="Verdana" w:eastAsia="Times New Roman" w:hAnsi="Verdana" w:cs="Times New Roman"/>
          <w:color w:val="838383"/>
          <w:sz w:val="18"/>
          <w:szCs w:val="18"/>
        </w:rPr>
        <w:t>Orthod</w:t>
      </w:r>
      <w:proofErr w:type="spellEnd"/>
      <w:r w:rsidRPr="0018211C">
        <w:rPr>
          <w:rFonts w:ascii="Verdana" w:eastAsia="Times New Roman" w:hAnsi="Verdana" w:cs="Times New Roman"/>
          <w:color w:val="838383"/>
          <w:sz w:val="18"/>
          <w:szCs w:val="18"/>
        </w:rPr>
        <w:t xml:space="preserve"> </w:t>
      </w:r>
      <w:proofErr w:type="spellStart"/>
      <w:r w:rsidRPr="0018211C">
        <w:rPr>
          <w:rFonts w:ascii="Verdana" w:eastAsia="Times New Roman" w:hAnsi="Verdana" w:cs="Times New Roman"/>
          <w:color w:val="838383"/>
          <w:sz w:val="18"/>
          <w:szCs w:val="18"/>
        </w:rPr>
        <w:t>Dentofacial</w:t>
      </w:r>
      <w:proofErr w:type="spellEnd"/>
      <w:r w:rsidRPr="0018211C">
        <w:rPr>
          <w:rFonts w:ascii="Verdana" w:eastAsia="Times New Roman" w:hAnsi="Verdana" w:cs="Times New Roman"/>
          <w:color w:val="838383"/>
          <w:sz w:val="18"/>
          <w:szCs w:val="18"/>
        </w:rPr>
        <w:t xml:space="preserve"> </w:t>
      </w:r>
      <w:proofErr w:type="spellStart"/>
      <w:r w:rsidRPr="0018211C">
        <w:rPr>
          <w:rFonts w:ascii="Verdana" w:eastAsia="Times New Roman" w:hAnsi="Verdana" w:cs="Times New Roman"/>
          <w:color w:val="838383"/>
          <w:sz w:val="18"/>
          <w:szCs w:val="18"/>
        </w:rPr>
        <w:t>Orthop</w:t>
      </w:r>
      <w:proofErr w:type="spellEnd"/>
      <w:r w:rsidRPr="0018211C">
        <w:rPr>
          <w:rFonts w:ascii="Verdana" w:eastAsia="Times New Roman" w:hAnsi="Verdana" w:cs="Times New Roman"/>
          <w:color w:val="838383"/>
          <w:sz w:val="18"/>
          <w:szCs w:val="18"/>
        </w:rPr>
        <w:t xml:space="preserve"> 2002; 122:325-</w:t>
      </w:r>
      <w:proofErr w:type="gramStart"/>
      <w:r w:rsidRPr="0018211C">
        <w:rPr>
          <w:rFonts w:ascii="Verdana" w:eastAsia="Times New Roman" w:hAnsi="Verdana" w:cs="Times New Roman"/>
          <w:color w:val="838383"/>
          <w:sz w:val="18"/>
          <w:szCs w:val="18"/>
        </w:rPr>
        <w:t>330.</w:t>
      </w:r>
      <w:proofErr w:type="gramEnd"/>
    </w:p>
    <w:p w:rsidR="00E91CD9" w:rsidRDefault="00E91CD9"/>
    <w:sectPr w:rsidR="00E91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F0005"/>
    <w:multiLevelType w:val="multilevel"/>
    <w:tmpl w:val="BF4C43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5CEA3D1A"/>
    <w:multiLevelType w:val="multilevel"/>
    <w:tmpl w:val="AF003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1C"/>
    <w:rsid w:val="0018211C"/>
    <w:rsid w:val="003A3B54"/>
    <w:rsid w:val="00E9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F2218-AE65-415F-BF91-2B680CD9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aj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A3B54"/>
    <w:pPr>
      <w:spacing w:after="0" w:line="240" w:lineRule="auto"/>
    </w:pPr>
    <w:rPr>
      <w:rFonts w:eastAsiaTheme="majorEastAsia"/>
      <w:sz w:val="20"/>
      <w:szCs w:val="20"/>
    </w:rPr>
  </w:style>
  <w:style w:type="paragraph" w:styleId="NormalWeb">
    <w:name w:val="Normal (Web)"/>
    <w:basedOn w:val="Normal"/>
    <w:uiPriority w:val="99"/>
    <w:semiHidden/>
    <w:unhideWhenUsed/>
    <w:rsid w:val="0018211C"/>
    <w:pPr>
      <w:spacing w:before="100" w:beforeAutospacing="1" w:after="100" w:afterAutospacing="1" w:line="240" w:lineRule="auto"/>
    </w:pPr>
    <w:rPr>
      <w:rFonts w:ascii="Times New Roman" w:eastAsia="Times New Roman" w:hAnsi="Times New Roman" w:cs="Times New Roman"/>
      <w:sz w:val="24"/>
    </w:rPr>
  </w:style>
  <w:style w:type="character" w:customStyle="1" w:styleId="apple-converted-space">
    <w:name w:val="apple-converted-space"/>
    <w:basedOn w:val="DefaultParagraphFont"/>
    <w:rsid w:val="0018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Province</dc:creator>
  <cp:keywords/>
  <dc:description/>
  <cp:lastModifiedBy>Erin Province</cp:lastModifiedBy>
  <cp:revision>1</cp:revision>
  <dcterms:created xsi:type="dcterms:W3CDTF">2015-03-26T15:42:00Z</dcterms:created>
  <dcterms:modified xsi:type="dcterms:W3CDTF">2015-03-26T15:42:00Z</dcterms:modified>
</cp:coreProperties>
</file>